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EA29" w14:textId="77777777" w:rsidR="003E37AB" w:rsidRDefault="00A72F9E">
      <w:pPr>
        <w:pStyle w:val="BodyText"/>
        <w:ind w:left="7379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0B15272" wp14:editId="4DB4A5B2">
            <wp:extent cx="1062553" cy="320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0D8D" w14:textId="77777777" w:rsidR="003E37AB" w:rsidRDefault="00A72F9E">
      <w:pPr>
        <w:pStyle w:val="Heading1"/>
      </w:pPr>
      <w:r>
        <w:t>Банкови</w:t>
      </w:r>
      <w:r>
        <w:rPr>
          <w:spacing w:val="-4"/>
        </w:rPr>
        <w:t xml:space="preserve"> </w:t>
      </w:r>
      <w:r>
        <w:t>продукти,</w:t>
      </w:r>
      <w:r>
        <w:rPr>
          <w:spacing w:val="-4"/>
        </w:rPr>
        <w:t xml:space="preserve"> </w:t>
      </w:r>
      <w:r>
        <w:t>предлагани във</w:t>
      </w:r>
      <w:r>
        <w:rPr>
          <w:spacing w:val="-2"/>
        </w:rPr>
        <w:t xml:space="preserve"> </w:t>
      </w:r>
      <w:r>
        <w:t>Виртуален</w:t>
      </w:r>
      <w:r>
        <w:rPr>
          <w:spacing w:val="-3"/>
        </w:rPr>
        <w:t xml:space="preserve"> </w:t>
      </w:r>
      <w:r>
        <w:t xml:space="preserve">банков </w:t>
      </w:r>
      <w:r>
        <w:rPr>
          <w:spacing w:val="-2"/>
        </w:rPr>
        <w:t>клон:</w:t>
      </w:r>
    </w:p>
    <w:p w14:paraId="15BC87DB" w14:textId="77777777" w:rsidR="003E37AB" w:rsidRDefault="003E37AB">
      <w:pPr>
        <w:pStyle w:val="BodyText"/>
        <w:ind w:left="0" w:firstLine="0"/>
        <w:rPr>
          <w:b/>
          <w:sz w:val="24"/>
        </w:rPr>
      </w:pPr>
    </w:p>
    <w:p w14:paraId="7CB4A7C9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8" w:lineRule="exact"/>
        <w:ind w:left="1580" w:hanging="359"/>
        <w:rPr>
          <w:sz w:val="20"/>
        </w:rPr>
      </w:pPr>
      <w:hyperlink r:id="rId6" w:history="1">
        <w:r w:rsidRPr="00F43805">
          <w:rPr>
            <w:rStyle w:val="Hyperlink"/>
            <w:sz w:val="20"/>
          </w:rPr>
          <w:t>Жилищен</w:t>
        </w:r>
        <w:r w:rsidRPr="00F43805">
          <w:rPr>
            <w:rStyle w:val="Hyperlink"/>
            <w:spacing w:val="-8"/>
            <w:sz w:val="20"/>
          </w:rPr>
          <w:t xml:space="preserve"> </w:t>
        </w:r>
        <w:r w:rsidRPr="00F43805">
          <w:rPr>
            <w:rStyle w:val="Hyperlink"/>
            <w:spacing w:val="-2"/>
            <w:sz w:val="20"/>
          </w:rPr>
          <w:t>кредит</w:t>
        </w:r>
      </w:hyperlink>
    </w:p>
    <w:p w14:paraId="3995BD73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5" w:lineRule="exact"/>
        <w:ind w:left="1580" w:hanging="359"/>
        <w:rPr>
          <w:sz w:val="20"/>
        </w:rPr>
      </w:pPr>
      <w:hyperlink r:id="rId7" w:history="1">
        <w:r w:rsidRPr="00F43805">
          <w:rPr>
            <w:rStyle w:val="Hyperlink"/>
            <w:spacing w:val="-2"/>
            <w:sz w:val="20"/>
          </w:rPr>
          <w:t>Потребителски</w:t>
        </w:r>
        <w:r w:rsidRPr="00F43805">
          <w:rPr>
            <w:rStyle w:val="Hyperlink"/>
            <w:spacing w:val="8"/>
            <w:sz w:val="20"/>
          </w:rPr>
          <w:t xml:space="preserve"> </w:t>
        </w:r>
        <w:r w:rsidRPr="00F43805">
          <w:rPr>
            <w:rStyle w:val="Hyperlink"/>
            <w:spacing w:val="-2"/>
            <w:sz w:val="20"/>
          </w:rPr>
          <w:t>кредит</w:t>
        </w:r>
      </w:hyperlink>
    </w:p>
    <w:p w14:paraId="4091A48B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4" w:lineRule="exact"/>
        <w:ind w:left="1580" w:hanging="359"/>
        <w:rPr>
          <w:sz w:val="20"/>
        </w:rPr>
      </w:pPr>
      <w:hyperlink r:id="rId8" w:history="1">
        <w:r w:rsidRPr="00F43805">
          <w:rPr>
            <w:rStyle w:val="Hyperlink"/>
            <w:spacing w:val="-2"/>
            <w:sz w:val="20"/>
          </w:rPr>
          <w:t>Овърдрафт</w:t>
        </w:r>
      </w:hyperlink>
    </w:p>
    <w:p w14:paraId="2E623214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4" w:lineRule="exact"/>
        <w:ind w:left="1580" w:hanging="359"/>
        <w:rPr>
          <w:sz w:val="20"/>
        </w:rPr>
      </w:pPr>
      <w:hyperlink r:id="rId9" w:history="1">
        <w:r w:rsidRPr="00F43805">
          <w:rPr>
            <w:rStyle w:val="Hyperlink"/>
            <w:sz w:val="20"/>
          </w:rPr>
          <w:t>Кредитна</w:t>
        </w:r>
        <w:r w:rsidRPr="00F43805">
          <w:rPr>
            <w:rStyle w:val="Hyperlink"/>
            <w:spacing w:val="-12"/>
            <w:sz w:val="20"/>
          </w:rPr>
          <w:t xml:space="preserve"> </w:t>
        </w:r>
        <w:r w:rsidRPr="00F43805">
          <w:rPr>
            <w:rStyle w:val="Hyperlink"/>
            <w:spacing w:val="-2"/>
            <w:sz w:val="20"/>
          </w:rPr>
          <w:t>карта</w:t>
        </w:r>
      </w:hyperlink>
    </w:p>
    <w:p w14:paraId="0827EAFB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5" w:lineRule="exact"/>
        <w:ind w:left="1580" w:hanging="359"/>
        <w:rPr>
          <w:sz w:val="20"/>
        </w:rPr>
      </w:pPr>
      <w:hyperlink r:id="rId10" w:history="1">
        <w:r w:rsidRPr="00F43805">
          <w:rPr>
            <w:rStyle w:val="Hyperlink"/>
            <w:sz w:val="20"/>
          </w:rPr>
          <w:t>Дебитна</w:t>
        </w:r>
        <w:r w:rsidRPr="00F43805">
          <w:rPr>
            <w:rStyle w:val="Hyperlink"/>
            <w:spacing w:val="-12"/>
            <w:sz w:val="20"/>
          </w:rPr>
          <w:t xml:space="preserve"> </w:t>
        </w:r>
        <w:r w:rsidRPr="00F43805">
          <w:rPr>
            <w:rStyle w:val="Hyperlink"/>
            <w:spacing w:val="-2"/>
            <w:sz w:val="20"/>
          </w:rPr>
          <w:t>карта</w:t>
        </w:r>
      </w:hyperlink>
    </w:p>
    <w:p w14:paraId="7E6E5E1F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5" w:lineRule="exact"/>
        <w:ind w:left="1580" w:hanging="359"/>
        <w:rPr>
          <w:sz w:val="20"/>
        </w:rPr>
      </w:pPr>
      <w:hyperlink r:id="rId11" w:history="1">
        <w:r w:rsidRPr="00F43805">
          <w:rPr>
            <w:rStyle w:val="Hyperlink"/>
            <w:sz w:val="20"/>
          </w:rPr>
          <w:t>Разплащателна</w:t>
        </w:r>
        <w:r w:rsidRPr="00F43805">
          <w:rPr>
            <w:rStyle w:val="Hyperlink"/>
            <w:spacing w:val="-8"/>
            <w:sz w:val="20"/>
          </w:rPr>
          <w:t xml:space="preserve"> </w:t>
        </w:r>
        <w:r w:rsidRPr="00F43805">
          <w:rPr>
            <w:rStyle w:val="Hyperlink"/>
            <w:sz w:val="20"/>
          </w:rPr>
          <w:t>сметка</w:t>
        </w:r>
        <w:r w:rsidRPr="00F43805">
          <w:rPr>
            <w:rStyle w:val="Hyperlink"/>
            <w:spacing w:val="-8"/>
            <w:sz w:val="20"/>
          </w:rPr>
          <w:t xml:space="preserve"> </w:t>
        </w:r>
        <w:r w:rsidRPr="00F43805">
          <w:rPr>
            <w:rStyle w:val="Hyperlink"/>
            <w:sz w:val="20"/>
          </w:rPr>
          <w:t>"Супер</w:t>
        </w:r>
        <w:r w:rsidRPr="00F43805">
          <w:rPr>
            <w:rStyle w:val="Hyperlink"/>
            <w:spacing w:val="-7"/>
            <w:sz w:val="20"/>
          </w:rPr>
          <w:t xml:space="preserve"> </w:t>
        </w:r>
        <w:r w:rsidRPr="00F43805">
          <w:rPr>
            <w:rStyle w:val="Hyperlink"/>
            <w:spacing w:val="-2"/>
            <w:sz w:val="20"/>
          </w:rPr>
          <w:t>сметк@"</w:t>
        </w:r>
      </w:hyperlink>
    </w:p>
    <w:p w14:paraId="6B1DBB47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4" w:lineRule="exact"/>
        <w:ind w:left="1580" w:hanging="359"/>
        <w:rPr>
          <w:sz w:val="20"/>
        </w:rPr>
      </w:pPr>
      <w:hyperlink r:id="rId12" w:history="1">
        <w:r w:rsidRPr="00F43805">
          <w:rPr>
            <w:rStyle w:val="Hyperlink"/>
            <w:sz w:val="20"/>
          </w:rPr>
          <w:t>Спестовна</w:t>
        </w:r>
        <w:r w:rsidRPr="00F43805">
          <w:rPr>
            <w:rStyle w:val="Hyperlink"/>
            <w:spacing w:val="-7"/>
            <w:sz w:val="20"/>
          </w:rPr>
          <w:t xml:space="preserve"> </w:t>
        </w:r>
        <w:r w:rsidRPr="00F43805">
          <w:rPr>
            <w:rStyle w:val="Hyperlink"/>
            <w:sz w:val="20"/>
          </w:rPr>
          <w:t>сметка</w:t>
        </w:r>
        <w:r w:rsidRPr="00F43805">
          <w:rPr>
            <w:rStyle w:val="Hyperlink"/>
            <w:spacing w:val="-7"/>
            <w:sz w:val="20"/>
          </w:rPr>
          <w:t xml:space="preserve"> </w:t>
        </w:r>
        <w:r w:rsidRPr="00F43805">
          <w:rPr>
            <w:rStyle w:val="Hyperlink"/>
            <w:sz w:val="20"/>
          </w:rPr>
          <w:t>"Мега</w:t>
        </w:r>
        <w:r w:rsidRPr="00F43805">
          <w:rPr>
            <w:rStyle w:val="Hyperlink"/>
            <w:spacing w:val="-7"/>
            <w:sz w:val="20"/>
          </w:rPr>
          <w:t xml:space="preserve"> </w:t>
        </w:r>
        <w:r w:rsidRPr="00F43805">
          <w:rPr>
            <w:rStyle w:val="Hyperlink"/>
            <w:spacing w:val="-2"/>
            <w:sz w:val="20"/>
          </w:rPr>
          <w:t>Плюс"</w:t>
        </w:r>
      </w:hyperlink>
    </w:p>
    <w:p w14:paraId="6EA681E9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4" w:lineRule="exact"/>
        <w:ind w:left="1580" w:hanging="359"/>
        <w:rPr>
          <w:sz w:val="20"/>
        </w:rPr>
      </w:pPr>
      <w:r>
        <w:rPr>
          <w:sz w:val="20"/>
        </w:rPr>
        <w:t>Застраховка</w:t>
      </w:r>
      <w:r>
        <w:rPr>
          <w:spacing w:val="-9"/>
          <w:sz w:val="20"/>
        </w:rPr>
        <w:t xml:space="preserve"> </w:t>
      </w:r>
      <w:r>
        <w:rPr>
          <w:sz w:val="20"/>
        </w:rPr>
        <w:t>към</w:t>
      </w:r>
      <w:r>
        <w:rPr>
          <w:spacing w:val="-9"/>
          <w:sz w:val="20"/>
        </w:rPr>
        <w:t xml:space="preserve"> </w:t>
      </w:r>
      <w:hyperlink r:id="rId13" w:history="1">
        <w:r w:rsidRPr="00F43805">
          <w:rPr>
            <w:rStyle w:val="Hyperlink"/>
            <w:sz w:val="20"/>
          </w:rPr>
          <w:t>кредитна</w:t>
        </w:r>
      </w:hyperlink>
      <w:r>
        <w:rPr>
          <w:spacing w:val="-8"/>
          <w:sz w:val="20"/>
        </w:rPr>
        <w:t xml:space="preserve"> </w:t>
      </w:r>
      <w:r>
        <w:rPr>
          <w:sz w:val="20"/>
        </w:rPr>
        <w:t>и/или</w:t>
      </w:r>
      <w:r>
        <w:rPr>
          <w:spacing w:val="-9"/>
          <w:sz w:val="20"/>
        </w:rPr>
        <w:t xml:space="preserve"> </w:t>
      </w:r>
      <w:hyperlink r:id="rId14" w:history="1">
        <w:r w:rsidRPr="00F43805">
          <w:rPr>
            <w:rStyle w:val="Hyperlink"/>
            <w:sz w:val="20"/>
          </w:rPr>
          <w:t>дебитна</w:t>
        </w:r>
        <w:r w:rsidRPr="00F43805">
          <w:rPr>
            <w:rStyle w:val="Hyperlink"/>
            <w:spacing w:val="-8"/>
            <w:sz w:val="20"/>
          </w:rPr>
          <w:t xml:space="preserve"> </w:t>
        </w:r>
        <w:r w:rsidRPr="00F43805">
          <w:rPr>
            <w:rStyle w:val="Hyperlink"/>
            <w:spacing w:val="-4"/>
            <w:sz w:val="20"/>
          </w:rPr>
          <w:t>карта</w:t>
        </w:r>
      </w:hyperlink>
    </w:p>
    <w:p w14:paraId="04D2AFE0" w14:textId="77777777" w:rsidR="003E37AB" w:rsidRPr="00702CA6" w:rsidRDefault="00A72F9E">
      <w:pPr>
        <w:pStyle w:val="ListParagraph"/>
        <w:numPr>
          <w:ilvl w:val="0"/>
          <w:numId w:val="1"/>
        </w:numPr>
        <w:tabs>
          <w:tab w:val="left" w:pos="1580"/>
        </w:tabs>
        <w:spacing w:line="248" w:lineRule="exact"/>
        <w:ind w:left="1580" w:hanging="359"/>
        <w:rPr>
          <w:sz w:val="20"/>
        </w:rPr>
      </w:pPr>
      <w:r>
        <w:rPr>
          <w:sz w:val="20"/>
        </w:rPr>
        <w:t>Застраховка</w:t>
      </w:r>
      <w:r>
        <w:rPr>
          <w:spacing w:val="-8"/>
          <w:sz w:val="20"/>
        </w:rPr>
        <w:t xml:space="preserve"> </w:t>
      </w:r>
      <w:r>
        <w:rPr>
          <w:sz w:val="20"/>
        </w:rPr>
        <w:t>"</w:t>
      </w:r>
      <w:hyperlink r:id="rId15" w:history="1">
        <w:r w:rsidRPr="00F43805">
          <w:rPr>
            <w:rStyle w:val="Hyperlink"/>
            <w:sz w:val="20"/>
          </w:rPr>
          <w:t>Защита</w:t>
        </w:r>
        <w:r w:rsidRPr="00F43805">
          <w:rPr>
            <w:rStyle w:val="Hyperlink"/>
            <w:spacing w:val="-7"/>
            <w:sz w:val="20"/>
          </w:rPr>
          <w:t xml:space="preserve"> </w:t>
        </w:r>
        <w:r w:rsidRPr="00F43805">
          <w:rPr>
            <w:rStyle w:val="Hyperlink"/>
            <w:sz w:val="20"/>
          </w:rPr>
          <w:t>на</w:t>
        </w:r>
        <w:r w:rsidRPr="00F43805">
          <w:rPr>
            <w:rStyle w:val="Hyperlink"/>
            <w:spacing w:val="-8"/>
            <w:sz w:val="20"/>
          </w:rPr>
          <w:t xml:space="preserve"> </w:t>
        </w:r>
        <w:r w:rsidRPr="00F43805">
          <w:rPr>
            <w:rStyle w:val="Hyperlink"/>
            <w:sz w:val="20"/>
          </w:rPr>
          <w:t>дохода</w:t>
        </w:r>
      </w:hyperlink>
      <w:r>
        <w:rPr>
          <w:sz w:val="20"/>
        </w:rPr>
        <w:t>"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"</w:t>
      </w:r>
      <w:hyperlink r:id="rId16" w:history="1">
        <w:r w:rsidRPr="00F43805">
          <w:rPr>
            <w:rStyle w:val="Hyperlink"/>
            <w:sz w:val="20"/>
          </w:rPr>
          <w:t>Спокоен</w:t>
        </w:r>
        <w:r w:rsidRPr="00F43805">
          <w:rPr>
            <w:rStyle w:val="Hyperlink"/>
            <w:spacing w:val="-9"/>
            <w:sz w:val="20"/>
          </w:rPr>
          <w:t xml:space="preserve"> </w:t>
        </w:r>
        <w:r w:rsidRPr="00F43805">
          <w:rPr>
            <w:rStyle w:val="Hyperlink"/>
            <w:spacing w:val="-4"/>
            <w:sz w:val="20"/>
          </w:rPr>
          <w:t>ден</w:t>
        </w:r>
      </w:hyperlink>
      <w:r>
        <w:rPr>
          <w:spacing w:val="-4"/>
          <w:sz w:val="20"/>
        </w:rPr>
        <w:t>"</w:t>
      </w:r>
    </w:p>
    <w:p w14:paraId="21B1CAF7" w14:textId="77777777" w:rsidR="003E37AB" w:rsidRDefault="003E37AB">
      <w:pPr>
        <w:pStyle w:val="BodyText"/>
        <w:spacing w:before="86"/>
        <w:ind w:left="0" w:firstLine="0"/>
      </w:pPr>
    </w:p>
    <w:p w14:paraId="3CC42E1D" w14:textId="77777777" w:rsidR="003E37AB" w:rsidRDefault="00A72F9E">
      <w:pPr>
        <w:pStyle w:val="Heading1"/>
      </w:pPr>
      <w:r>
        <w:t>Банкови</w:t>
      </w:r>
      <w:r>
        <w:rPr>
          <w:spacing w:val="-5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предлагани</w:t>
      </w:r>
      <w:r>
        <w:rPr>
          <w:spacing w:val="-2"/>
        </w:rPr>
        <w:t xml:space="preserve"> </w:t>
      </w:r>
      <w:r>
        <w:t>във</w:t>
      </w:r>
      <w:r>
        <w:rPr>
          <w:spacing w:val="-2"/>
        </w:rPr>
        <w:t xml:space="preserve"> </w:t>
      </w:r>
      <w:r>
        <w:t>Виртуален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клон:</w:t>
      </w:r>
    </w:p>
    <w:p w14:paraId="4D29D3D8" w14:textId="77777777" w:rsidR="003E37AB" w:rsidRDefault="003E37AB">
      <w:pPr>
        <w:pStyle w:val="BodyText"/>
        <w:spacing w:before="2"/>
        <w:ind w:left="0" w:firstLine="0"/>
        <w:rPr>
          <w:b/>
          <w:sz w:val="24"/>
        </w:rPr>
      </w:pPr>
    </w:p>
    <w:p w14:paraId="58B0DFFB" w14:textId="77777777" w:rsidR="003E37AB" w:rsidRDefault="00A72F9E">
      <w:pPr>
        <w:pStyle w:val="Heading2"/>
      </w:pPr>
      <w:r>
        <w:rPr>
          <w:b w:val="0"/>
        </w:rPr>
        <w:t>@</w:t>
      </w:r>
      <w:r>
        <w:rPr>
          <w:b w:val="0"/>
          <w:spacing w:val="28"/>
        </w:rPr>
        <w:t xml:space="preserve"> 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Дебитни</w:t>
      </w:r>
      <w:r>
        <w:rPr>
          <w:spacing w:val="-5"/>
        </w:rPr>
        <w:t xml:space="preserve"> </w:t>
      </w:r>
      <w:r>
        <w:rPr>
          <w:spacing w:val="-2"/>
        </w:rPr>
        <w:t>карти:</w:t>
      </w:r>
    </w:p>
    <w:p w14:paraId="148D8A36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43"/>
        <w:ind w:left="1578" w:hanging="357"/>
        <w:rPr>
          <w:sz w:val="20"/>
        </w:rPr>
      </w:pPr>
      <w:r>
        <w:rPr>
          <w:sz w:val="20"/>
        </w:rPr>
        <w:t>Преиздаване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карта</w:t>
      </w:r>
      <w:r>
        <w:rPr>
          <w:spacing w:val="-7"/>
          <w:sz w:val="20"/>
        </w:rPr>
        <w:t xml:space="preserve"> </w:t>
      </w:r>
      <w:r>
        <w:rPr>
          <w:sz w:val="20"/>
        </w:rPr>
        <w:t>(преди</w:t>
      </w:r>
      <w:r>
        <w:rPr>
          <w:spacing w:val="-7"/>
          <w:sz w:val="20"/>
        </w:rPr>
        <w:t xml:space="preserve"> </w:t>
      </w:r>
      <w:r>
        <w:rPr>
          <w:sz w:val="20"/>
        </w:rPr>
        <w:t>изтичане/по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желание)</w:t>
      </w:r>
    </w:p>
    <w:p w14:paraId="14FBEDEC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39"/>
        <w:ind w:left="1578" w:hanging="357"/>
        <w:rPr>
          <w:sz w:val="20"/>
        </w:rPr>
      </w:pPr>
      <w:r>
        <w:rPr>
          <w:sz w:val="20"/>
        </w:rPr>
        <w:t>Преиздаване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ПИН</w:t>
      </w:r>
      <w:r>
        <w:rPr>
          <w:spacing w:val="-5"/>
          <w:sz w:val="20"/>
        </w:rPr>
        <w:t xml:space="preserve"> код</w:t>
      </w:r>
    </w:p>
    <w:p w14:paraId="1FE321F8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41" w:line="235" w:lineRule="auto"/>
        <w:ind w:left="1578" w:right="253" w:hanging="358"/>
        <w:rPr>
          <w:sz w:val="20"/>
        </w:rPr>
      </w:pPr>
      <w:r>
        <w:rPr>
          <w:sz w:val="20"/>
        </w:rPr>
        <w:t>Промяна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лимит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АТМ/ПОС</w:t>
      </w:r>
      <w:r>
        <w:rPr>
          <w:spacing w:val="-4"/>
          <w:sz w:val="20"/>
        </w:rPr>
        <w:t xml:space="preserve"> </w:t>
      </w:r>
      <w:r>
        <w:rPr>
          <w:sz w:val="20"/>
        </w:rPr>
        <w:t>(включително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промяна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извършването</w:t>
      </w:r>
      <w:r>
        <w:rPr>
          <w:spacing w:val="-2"/>
          <w:sz w:val="20"/>
        </w:rPr>
        <w:t xml:space="preserve"> </w:t>
      </w:r>
      <w:r>
        <w:rPr>
          <w:sz w:val="20"/>
        </w:rPr>
        <w:t>на една операция)</w:t>
      </w:r>
    </w:p>
    <w:p w14:paraId="679AF983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42"/>
        <w:ind w:left="1578" w:hanging="357"/>
        <w:rPr>
          <w:sz w:val="20"/>
        </w:rPr>
      </w:pPr>
      <w:r>
        <w:rPr>
          <w:sz w:val="20"/>
        </w:rPr>
        <w:t>Регистрация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получаване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SMS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съобщения</w:t>
      </w:r>
    </w:p>
    <w:p w14:paraId="3F630F4D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37"/>
        <w:ind w:left="1578" w:hanging="357"/>
        <w:rPr>
          <w:sz w:val="20"/>
        </w:rPr>
      </w:pPr>
      <w:r>
        <w:rPr>
          <w:sz w:val="20"/>
        </w:rPr>
        <w:t>Промяна/отказ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получаване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SMS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съобщения</w:t>
      </w:r>
    </w:p>
    <w:p w14:paraId="564EC859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35"/>
        <w:ind w:left="1578" w:hanging="357"/>
        <w:rPr>
          <w:sz w:val="20"/>
        </w:rPr>
      </w:pPr>
      <w:r>
        <w:rPr>
          <w:sz w:val="20"/>
        </w:rPr>
        <w:t>Добавяне/премахване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сметки,</w:t>
      </w:r>
      <w:r>
        <w:rPr>
          <w:spacing w:val="-9"/>
          <w:sz w:val="20"/>
        </w:rPr>
        <w:t xml:space="preserve"> </w:t>
      </w:r>
      <w:r>
        <w:rPr>
          <w:sz w:val="20"/>
        </w:rPr>
        <w:t>обслужвани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дебитната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карта</w:t>
      </w:r>
    </w:p>
    <w:p w14:paraId="2768F432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38" w:line="248" w:lineRule="exact"/>
        <w:ind w:left="1578" w:hanging="357"/>
        <w:rPr>
          <w:sz w:val="20"/>
        </w:rPr>
      </w:pPr>
      <w:r>
        <w:rPr>
          <w:sz w:val="20"/>
        </w:rPr>
        <w:t>Подписване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Споразумение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ползване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Дигитални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Младежката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програма</w:t>
      </w:r>
    </w:p>
    <w:p w14:paraId="006CF14B" w14:textId="77777777" w:rsidR="003E37AB" w:rsidRDefault="00A72F9E">
      <w:pPr>
        <w:pStyle w:val="BodyText"/>
        <w:spacing w:line="241" w:lineRule="exact"/>
        <w:ind w:firstLine="0"/>
      </w:pPr>
      <w:r>
        <w:t>(картодържател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Младежка</w:t>
      </w:r>
      <w:r>
        <w:rPr>
          <w:spacing w:val="-7"/>
        </w:rPr>
        <w:t xml:space="preserve"> </w:t>
      </w:r>
      <w:r>
        <w:t>програма,</w:t>
      </w:r>
      <w:r>
        <w:rPr>
          <w:spacing w:val="-6"/>
        </w:rPr>
        <w:t xml:space="preserve"> </w:t>
      </w:r>
      <w:r>
        <w:t>който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навършил</w:t>
      </w:r>
      <w:r>
        <w:rPr>
          <w:spacing w:val="-7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rPr>
          <w:spacing w:val="-2"/>
        </w:rPr>
        <w:t>години)</w:t>
      </w:r>
    </w:p>
    <w:p w14:paraId="6E717687" w14:textId="77777777" w:rsidR="003E37AB" w:rsidRDefault="003E37AB">
      <w:pPr>
        <w:pStyle w:val="BodyText"/>
        <w:spacing w:before="78"/>
        <w:ind w:left="0" w:firstLine="0"/>
      </w:pPr>
    </w:p>
    <w:p w14:paraId="11DD004C" w14:textId="77777777" w:rsidR="003E37AB" w:rsidRDefault="00A72F9E">
      <w:pPr>
        <w:pStyle w:val="Heading2"/>
      </w:pPr>
      <w:r>
        <w:rPr>
          <w:b w:val="0"/>
        </w:rPr>
        <w:t>@</w:t>
      </w:r>
      <w:r>
        <w:rPr>
          <w:b w:val="0"/>
          <w:spacing w:val="75"/>
          <w:w w:val="150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Кредитни</w:t>
      </w:r>
      <w:r>
        <w:rPr>
          <w:spacing w:val="-4"/>
        </w:rPr>
        <w:t xml:space="preserve"> </w:t>
      </w:r>
      <w:r>
        <w:rPr>
          <w:spacing w:val="-2"/>
        </w:rPr>
        <w:t>карти:</w:t>
      </w:r>
    </w:p>
    <w:p w14:paraId="66612E29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10"/>
        <w:ind w:left="1578" w:hanging="357"/>
        <w:rPr>
          <w:sz w:val="20"/>
        </w:rPr>
      </w:pPr>
      <w:r>
        <w:rPr>
          <w:sz w:val="20"/>
        </w:rPr>
        <w:t>Преиздаване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кредитна</w:t>
      </w:r>
      <w:r>
        <w:rPr>
          <w:spacing w:val="-7"/>
          <w:sz w:val="20"/>
        </w:rPr>
        <w:t xml:space="preserve"> </w:t>
      </w:r>
      <w:r>
        <w:rPr>
          <w:sz w:val="20"/>
        </w:rPr>
        <w:t>карта</w:t>
      </w:r>
      <w:r>
        <w:rPr>
          <w:spacing w:val="-8"/>
          <w:sz w:val="20"/>
        </w:rPr>
        <w:t xml:space="preserve"> </w:t>
      </w:r>
      <w:r>
        <w:rPr>
          <w:sz w:val="20"/>
        </w:rPr>
        <w:t>(преди</w:t>
      </w:r>
      <w:r>
        <w:rPr>
          <w:spacing w:val="-8"/>
          <w:sz w:val="20"/>
        </w:rPr>
        <w:t xml:space="preserve"> </w:t>
      </w:r>
      <w:r>
        <w:rPr>
          <w:sz w:val="20"/>
        </w:rPr>
        <w:t>изтичане/по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желание)</w:t>
      </w:r>
    </w:p>
    <w:p w14:paraId="3934D0D5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1"/>
        <w:ind w:left="1578" w:hanging="357"/>
        <w:rPr>
          <w:sz w:val="20"/>
        </w:rPr>
      </w:pPr>
      <w:r>
        <w:rPr>
          <w:sz w:val="20"/>
        </w:rPr>
        <w:t>Преиздаване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ПИН</w:t>
      </w:r>
    </w:p>
    <w:p w14:paraId="3A3C5179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"/>
        <w:ind w:left="1578" w:hanging="357"/>
        <w:rPr>
          <w:sz w:val="20"/>
        </w:rPr>
      </w:pPr>
      <w:r>
        <w:rPr>
          <w:sz w:val="20"/>
        </w:rPr>
        <w:t>Увеличаване/намаляване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дневен</w:t>
      </w:r>
      <w:r>
        <w:rPr>
          <w:spacing w:val="-8"/>
          <w:sz w:val="20"/>
        </w:rPr>
        <w:t xml:space="preserve"> </w:t>
      </w:r>
      <w:r>
        <w:rPr>
          <w:sz w:val="20"/>
        </w:rPr>
        <w:t>лимит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теглене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(АТМ/ПОС)</w:t>
      </w:r>
    </w:p>
    <w:p w14:paraId="370E5D7C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"/>
        <w:ind w:left="1578" w:hanging="357"/>
        <w:rPr>
          <w:sz w:val="20"/>
        </w:rPr>
      </w:pPr>
      <w:r>
        <w:rPr>
          <w:sz w:val="20"/>
        </w:rPr>
        <w:t>Разсрочване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трансакция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вноски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картата</w:t>
      </w:r>
    </w:p>
    <w:p w14:paraId="3D251F4F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1"/>
        <w:ind w:left="1578" w:hanging="357"/>
        <w:rPr>
          <w:sz w:val="20"/>
        </w:rPr>
      </w:pPr>
      <w:r>
        <w:rPr>
          <w:sz w:val="20"/>
        </w:rPr>
        <w:t>Възстановяване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надвнесени</w:t>
      </w:r>
      <w:r>
        <w:rPr>
          <w:spacing w:val="-8"/>
          <w:sz w:val="20"/>
        </w:rPr>
        <w:t xml:space="preserve"> </w:t>
      </w:r>
      <w:r>
        <w:rPr>
          <w:sz w:val="20"/>
        </w:rPr>
        <w:t>суми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картата</w:t>
      </w:r>
    </w:p>
    <w:p w14:paraId="542EFB8E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"/>
        <w:ind w:left="1578" w:hanging="357"/>
        <w:rPr>
          <w:sz w:val="20"/>
        </w:rPr>
      </w:pPr>
      <w:r>
        <w:rPr>
          <w:sz w:val="20"/>
        </w:rPr>
        <w:t>Активиране/отказ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(SMS,</w:t>
      </w:r>
      <w:r>
        <w:rPr>
          <w:spacing w:val="-6"/>
          <w:sz w:val="20"/>
        </w:rPr>
        <w:t xml:space="preserve"> </w:t>
      </w:r>
      <w:r>
        <w:rPr>
          <w:sz w:val="20"/>
        </w:rPr>
        <w:t>друго</w:t>
      </w:r>
      <w:r>
        <w:rPr>
          <w:spacing w:val="-10"/>
          <w:sz w:val="20"/>
        </w:rPr>
        <w:t xml:space="preserve"> </w:t>
      </w:r>
      <w:r>
        <w:rPr>
          <w:sz w:val="20"/>
        </w:rPr>
        <w:t>електронно</w:t>
      </w:r>
      <w:r>
        <w:rPr>
          <w:spacing w:val="-9"/>
          <w:sz w:val="20"/>
        </w:rPr>
        <w:t xml:space="preserve"> </w:t>
      </w:r>
      <w:r>
        <w:rPr>
          <w:sz w:val="20"/>
        </w:rPr>
        <w:t>съобщение,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имейл)</w:t>
      </w:r>
    </w:p>
    <w:p w14:paraId="297558F8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1"/>
        <w:ind w:left="1578" w:hanging="357"/>
        <w:rPr>
          <w:sz w:val="20"/>
        </w:rPr>
      </w:pPr>
      <w:r>
        <w:rPr>
          <w:sz w:val="20"/>
        </w:rPr>
        <w:t>Обмяна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бонус</w:t>
      </w:r>
      <w:r>
        <w:rPr>
          <w:spacing w:val="-7"/>
          <w:sz w:val="20"/>
        </w:rPr>
        <w:t xml:space="preserve"> </w:t>
      </w:r>
      <w:r>
        <w:rPr>
          <w:sz w:val="20"/>
        </w:rPr>
        <w:t>точки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програма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лоялност</w:t>
      </w:r>
      <w:r>
        <w:rPr>
          <w:spacing w:val="-7"/>
          <w:sz w:val="20"/>
        </w:rPr>
        <w:t xml:space="preserve"> </w:t>
      </w:r>
      <w:r>
        <w:rPr>
          <w:sz w:val="20"/>
        </w:rPr>
        <w:t>„Моите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награди“</w:t>
      </w:r>
    </w:p>
    <w:p w14:paraId="15E2E887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"/>
        <w:ind w:left="1578" w:hanging="357"/>
        <w:rPr>
          <w:sz w:val="20"/>
        </w:rPr>
      </w:pPr>
      <w:r>
        <w:rPr>
          <w:sz w:val="20"/>
        </w:rPr>
        <w:t>Заявяване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директен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дебит</w:t>
      </w:r>
    </w:p>
    <w:p w14:paraId="3CFF52FE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1"/>
        <w:ind w:left="1578" w:hanging="357"/>
        <w:rPr>
          <w:sz w:val="20"/>
        </w:rPr>
      </w:pPr>
      <w:r>
        <w:rPr>
          <w:sz w:val="20"/>
        </w:rPr>
        <w:t>Промяна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класа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кредитната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карта</w:t>
      </w:r>
    </w:p>
    <w:p w14:paraId="2A1FACD9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"/>
        <w:ind w:left="1578" w:hanging="357"/>
        <w:rPr>
          <w:sz w:val="20"/>
        </w:rPr>
      </w:pPr>
      <w:r>
        <w:rPr>
          <w:sz w:val="20"/>
        </w:rPr>
        <w:t>Промяна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кредитния</w:t>
      </w:r>
      <w:r>
        <w:rPr>
          <w:spacing w:val="-7"/>
          <w:sz w:val="20"/>
        </w:rPr>
        <w:t xml:space="preserve"> </w:t>
      </w:r>
      <w:r>
        <w:rPr>
          <w:sz w:val="20"/>
        </w:rPr>
        <w:t>лимит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картата</w:t>
      </w:r>
    </w:p>
    <w:p w14:paraId="1C36BAC1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1"/>
        <w:ind w:left="1578" w:hanging="357"/>
        <w:rPr>
          <w:sz w:val="20"/>
        </w:rPr>
      </w:pPr>
      <w:r>
        <w:rPr>
          <w:sz w:val="20"/>
        </w:rPr>
        <w:t>Активиране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Застраховка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съществуваща</w:t>
      </w:r>
      <w:r>
        <w:rPr>
          <w:spacing w:val="-8"/>
          <w:sz w:val="20"/>
        </w:rPr>
        <w:t xml:space="preserve"> </w:t>
      </w:r>
      <w:r>
        <w:rPr>
          <w:sz w:val="20"/>
        </w:rPr>
        <w:t>кредитна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карта</w:t>
      </w:r>
    </w:p>
    <w:p w14:paraId="7AA7413F" w14:textId="77777777" w:rsidR="003E37AB" w:rsidRDefault="003E37AB">
      <w:pPr>
        <w:pStyle w:val="BodyText"/>
        <w:spacing w:before="86"/>
        <w:ind w:left="0" w:firstLine="0"/>
      </w:pPr>
    </w:p>
    <w:p w14:paraId="7D7F047F" w14:textId="77777777" w:rsidR="003E37AB" w:rsidRDefault="00A72F9E">
      <w:pPr>
        <w:pStyle w:val="Heading2"/>
        <w:spacing w:before="1"/>
      </w:pPr>
      <w:r>
        <w:rPr>
          <w:b w:val="0"/>
        </w:rPr>
        <w:t>@</w:t>
      </w:r>
      <w:r>
        <w:rPr>
          <w:b w:val="0"/>
          <w:spacing w:val="70"/>
          <w:w w:val="150"/>
        </w:rPr>
        <w:t xml:space="preserve"> </w:t>
      </w:r>
      <w:r>
        <w:t>Дистанционна</w:t>
      </w:r>
      <w:r>
        <w:rPr>
          <w:spacing w:val="-8"/>
        </w:rPr>
        <w:t xml:space="preserve"> </w:t>
      </w:r>
      <w:r>
        <w:t>промяна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rPr>
          <w:spacing w:val="-2"/>
        </w:rPr>
        <w:t>банкиране</w:t>
      </w:r>
    </w:p>
    <w:p w14:paraId="0CDC6AA9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45"/>
        <w:ind w:left="1578" w:hanging="357"/>
        <w:rPr>
          <w:sz w:val="20"/>
        </w:rPr>
      </w:pPr>
      <w:r>
        <w:rPr>
          <w:spacing w:val="-2"/>
          <w:sz w:val="20"/>
        </w:rPr>
        <w:t>Имейл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адрес,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регистриран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услугата</w:t>
      </w:r>
    </w:p>
    <w:p w14:paraId="7EF485DF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3"/>
        <w:ind w:left="1578" w:hanging="357"/>
        <w:rPr>
          <w:sz w:val="20"/>
        </w:rPr>
      </w:pPr>
      <w:r>
        <w:rPr>
          <w:spacing w:val="-2"/>
          <w:sz w:val="20"/>
        </w:rPr>
        <w:t>Мобилен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телефон,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регистриран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услугата</w:t>
      </w:r>
    </w:p>
    <w:p w14:paraId="05C0A9DC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6"/>
        <w:ind w:left="1578" w:hanging="357"/>
        <w:rPr>
          <w:sz w:val="20"/>
        </w:rPr>
      </w:pPr>
      <w:r>
        <w:rPr>
          <w:sz w:val="20"/>
        </w:rPr>
        <w:t>Права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сметки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продукти,</w:t>
      </w:r>
      <w:r>
        <w:rPr>
          <w:spacing w:val="-6"/>
          <w:sz w:val="20"/>
        </w:rPr>
        <w:t xml:space="preserve"> </w:t>
      </w:r>
      <w:r>
        <w:rPr>
          <w:sz w:val="20"/>
        </w:rPr>
        <w:t>добавени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услугата</w:t>
      </w:r>
    </w:p>
    <w:p w14:paraId="4B411B7D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24"/>
        <w:ind w:left="1578" w:hanging="357"/>
        <w:rPr>
          <w:sz w:val="20"/>
        </w:rPr>
      </w:pPr>
      <w:r>
        <w:rPr>
          <w:spacing w:val="-2"/>
          <w:sz w:val="20"/>
        </w:rPr>
        <w:t>Сметки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продукти, абонирани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 профила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z w:val="20"/>
        </w:rPr>
        <w:t xml:space="preserve"> </w:t>
      </w:r>
      <w:r>
        <w:rPr>
          <w:spacing w:val="-2"/>
          <w:sz w:val="20"/>
        </w:rPr>
        <w:t>потребителя</w:t>
      </w:r>
    </w:p>
    <w:p w14:paraId="1BC85797" w14:textId="77777777" w:rsidR="003E37AB" w:rsidRDefault="003E37AB">
      <w:pPr>
        <w:pStyle w:val="BodyText"/>
        <w:spacing w:before="40"/>
        <w:ind w:left="0" w:firstLine="0"/>
      </w:pPr>
    </w:p>
    <w:p w14:paraId="6FD4F2C6" w14:textId="77777777" w:rsidR="003E37AB" w:rsidRDefault="00A72F9E">
      <w:pPr>
        <w:pStyle w:val="Heading2"/>
      </w:pPr>
      <w:r>
        <w:rPr>
          <w:b w:val="0"/>
        </w:rPr>
        <w:t>@</w:t>
      </w:r>
      <w:r>
        <w:rPr>
          <w:b w:val="0"/>
          <w:spacing w:val="62"/>
          <w:w w:val="150"/>
        </w:rPr>
        <w:t xml:space="preserve"> </w:t>
      </w:r>
      <w:r>
        <w:t>Референции,</w:t>
      </w:r>
      <w:r>
        <w:rPr>
          <w:spacing w:val="-5"/>
        </w:rPr>
        <w:t xml:space="preserve"> </w:t>
      </w:r>
      <w:r>
        <w:t>Удостоверения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Писмени</w:t>
      </w:r>
      <w:r>
        <w:rPr>
          <w:spacing w:val="-11"/>
        </w:rPr>
        <w:t xml:space="preserve"> </w:t>
      </w:r>
      <w:r>
        <w:t>справки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Физически</w:t>
      </w:r>
      <w:r>
        <w:rPr>
          <w:spacing w:val="-8"/>
        </w:rPr>
        <w:t xml:space="preserve"> </w:t>
      </w:r>
      <w:r>
        <w:rPr>
          <w:spacing w:val="-4"/>
        </w:rPr>
        <w:t>лица</w:t>
      </w:r>
    </w:p>
    <w:p w14:paraId="57729B9A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5" w:line="246" w:lineRule="exact"/>
        <w:ind w:left="1578" w:hanging="357"/>
        <w:rPr>
          <w:sz w:val="20"/>
        </w:rPr>
      </w:pPr>
      <w:r>
        <w:rPr>
          <w:sz w:val="20"/>
        </w:rPr>
        <w:t>Референции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български/</w:t>
      </w:r>
      <w:r>
        <w:rPr>
          <w:spacing w:val="-8"/>
          <w:sz w:val="20"/>
        </w:rPr>
        <w:t xml:space="preserve"> </w:t>
      </w:r>
      <w:r>
        <w:rPr>
          <w:sz w:val="20"/>
        </w:rPr>
        <w:t>английски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език</w:t>
      </w:r>
    </w:p>
    <w:p w14:paraId="62C83E95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line="244" w:lineRule="exact"/>
        <w:ind w:left="1578" w:hanging="357"/>
        <w:rPr>
          <w:sz w:val="20"/>
        </w:rPr>
      </w:pPr>
      <w:r>
        <w:rPr>
          <w:spacing w:val="-2"/>
          <w:sz w:val="20"/>
        </w:rPr>
        <w:t>Удостоверения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български/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английски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език</w:t>
      </w:r>
    </w:p>
    <w:p w14:paraId="3715B997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line="245" w:lineRule="exact"/>
        <w:ind w:left="1578" w:hanging="357"/>
        <w:rPr>
          <w:sz w:val="20"/>
        </w:rPr>
      </w:pPr>
      <w:r>
        <w:rPr>
          <w:spacing w:val="-2"/>
          <w:sz w:val="20"/>
        </w:rPr>
        <w:t>Писмено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удостоверение или</w:t>
      </w:r>
      <w:r>
        <w:rPr>
          <w:sz w:val="20"/>
        </w:rPr>
        <w:t xml:space="preserve"> </w:t>
      </w:r>
      <w:r>
        <w:rPr>
          <w:spacing w:val="-2"/>
          <w:sz w:val="20"/>
        </w:rPr>
        <w:t>потвърждение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сметки 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авоарите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тях</w:t>
      </w:r>
    </w:p>
    <w:p w14:paraId="577D9911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81"/>
        </w:tabs>
        <w:spacing w:before="1" w:line="235" w:lineRule="auto"/>
        <w:ind w:left="1581" w:right="206"/>
        <w:rPr>
          <w:sz w:val="20"/>
        </w:rPr>
      </w:pPr>
      <w:r>
        <w:rPr>
          <w:sz w:val="20"/>
        </w:rPr>
        <w:t>Удостоверение</w:t>
      </w:r>
      <w:r>
        <w:rPr>
          <w:spacing w:val="36"/>
          <w:sz w:val="20"/>
        </w:rPr>
        <w:t xml:space="preserve"> </w:t>
      </w:r>
      <w:r>
        <w:rPr>
          <w:sz w:val="20"/>
        </w:rPr>
        <w:t>за</w:t>
      </w:r>
      <w:r>
        <w:rPr>
          <w:spacing w:val="35"/>
          <w:sz w:val="20"/>
        </w:rPr>
        <w:t xml:space="preserve"> </w:t>
      </w:r>
      <w:r>
        <w:rPr>
          <w:sz w:val="20"/>
        </w:rPr>
        <w:t>наличие/липса</w:t>
      </w:r>
      <w:r>
        <w:rPr>
          <w:spacing w:val="36"/>
          <w:sz w:val="20"/>
        </w:rPr>
        <w:t xml:space="preserve"> </w:t>
      </w:r>
      <w:r>
        <w:rPr>
          <w:sz w:val="20"/>
        </w:rPr>
        <w:t>на</w:t>
      </w:r>
      <w:r>
        <w:rPr>
          <w:spacing w:val="35"/>
          <w:sz w:val="20"/>
        </w:rPr>
        <w:t xml:space="preserve"> </w:t>
      </w:r>
      <w:r>
        <w:rPr>
          <w:sz w:val="20"/>
        </w:rPr>
        <w:t>задължение</w:t>
      </w:r>
      <w:r>
        <w:rPr>
          <w:spacing w:val="35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потребителски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кредит/кредитна </w:t>
      </w:r>
      <w:r>
        <w:rPr>
          <w:spacing w:val="-2"/>
          <w:sz w:val="20"/>
        </w:rPr>
        <w:t>карта</w:t>
      </w:r>
    </w:p>
    <w:p w14:paraId="0865F865" w14:textId="77777777" w:rsidR="003E37AB" w:rsidRDefault="00A72F9E">
      <w:pPr>
        <w:pStyle w:val="ListParagraph"/>
        <w:numPr>
          <w:ilvl w:val="0"/>
          <w:numId w:val="1"/>
        </w:numPr>
        <w:tabs>
          <w:tab w:val="left" w:pos="1578"/>
        </w:tabs>
        <w:spacing w:before="1"/>
        <w:ind w:left="1578" w:hanging="357"/>
        <w:rPr>
          <w:sz w:val="20"/>
        </w:rPr>
      </w:pPr>
      <w:r>
        <w:rPr>
          <w:sz w:val="20"/>
        </w:rPr>
        <w:t>Писмени</w:t>
      </w:r>
      <w:r>
        <w:rPr>
          <w:spacing w:val="-12"/>
          <w:sz w:val="20"/>
        </w:rPr>
        <w:t xml:space="preserve"> </w:t>
      </w:r>
      <w:r>
        <w:rPr>
          <w:sz w:val="20"/>
        </w:rPr>
        <w:t>справки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текуща</w:t>
      </w:r>
      <w:r>
        <w:rPr>
          <w:spacing w:val="-11"/>
          <w:sz w:val="20"/>
        </w:rPr>
        <w:t xml:space="preserve"> </w:t>
      </w:r>
      <w:r>
        <w:rPr>
          <w:sz w:val="20"/>
        </w:rPr>
        <w:t>година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всяка</w:t>
      </w:r>
      <w:r>
        <w:rPr>
          <w:spacing w:val="-9"/>
          <w:sz w:val="20"/>
        </w:rPr>
        <w:t xml:space="preserve"> </w:t>
      </w:r>
      <w:r>
        <w:rPr>
          <w:sz w:val="20"/>
        </w:rPr>
        <w:t>предходна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година</w:t>
      </w:r>
    </w:p>
    <w:p w14:paraId="4AF6FEA7" w14:textId="7D8F2155" w:rsidR="003E37AB" w:rsidRDefault="00A72F9E">
      <w:pPr>
        <w:spacing w:before="239"/>
        <w:ind w:left="501"/>
        <w:rPr>
          <w:b/>
          <w:spacing w:val="-2"/>
        </w:rPr>
      </w:pPr>
      <w:r>
        <w:t>@</w:t>
      </w:r>
      <w:r>
        <w:rPr>
          <w:spacing w:val="71"/>
          <w:w w:val="150"/>
        </w:rPr>
        <w:t xml:space="preserve"> </w:t>
      </w:r>
      <w:r>
        <w:rPr>
          <w:b/>
        </w:rPr>
        <w:t>Онлайн</w:t>
      </w:r>
      <w:r>
        <w:rPr>
          <w:b/>
          <w:spacing w:val="-3"/>
        </w:rPr>
        <w:t xml:space="preserve"> </w:t>
      </w:r>
      <w:r>
        <w:rPr>
          <w:b/>
        </w:rPr>
        <w:t>плащане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такси</w:t>
      </w:r>
      <w:r w:rsidR="00F608C9">
        <w:rPr>
          <w:b/>
          <w:spacing w:val="-2"/>
        </w:rPr>
        <w:t>*</w:t>
      </w:r>
    </w:p>
    <w:p w14:paraId="17C1B5A6" w14:textId="77777777" w:rsidR="00E227E1" w:rsidRDefault="00942588" w:rsidP="00C63CA2">
      <w:pPr>
        <w:pStyle w:val="ListParagraph"/>
        <w:numPr>
          <w:ilvl w:val="0"/>
          <w:numId w:val="1"/>
        </w:numPr>
        <w:rPr>
          <w:sz w:val="20"/>
        </w:rPr>
      </w:pPr>
      <w:hyperlink r:id="rId17" w:history="1">
        <w:r w:rsidRPr="00942588">
          <w:rPr>
            <w:rStyle w:val="Hyperlink"/>
            <w:sz w:val="20"/>
          </w:rPr>
          <w:t>Оценки, обезпечения, анализ</w:t>
        </w:r>
      </w:hyperlink>
      <w:r w:rsidR="00C63CA2">
        <w:rPr>
          <w:sz w:val="20"/>
        </w:rPr>
        <w:t xml:space="preserve"> </w:t>
      </w:r>
    </w:p>
    <w:p w14:paraId="00941CD8" w14:textId="3FC02C51" w:rsidR="00C63CA2" w:rsidRPr="00702CA6" w:rsidRDefault="00E227E1" w:rsidP="00C63CA2">
      <w:pPr>
        <w:pStyle w:val="ListParagraph"/>
        <w:numPr>
          <w:ilvl w:val="0"/>
          <w:numId w:val="1"/>
        </w:numPr>
        <w:rPr>
          <w:sz w:val="20"/>
        </w:rPr>
      </w:pPr>
      <w:hyperlink r:id="rId18" w:history="1">
        <w:r>
          <w:rPr>
            <w:rStyle w:val="Hyperlink"/>
            <w:sz w:val="20"/>
          </w:rPr>
          <w:t>Р</w:t>
        </w:r>
        <w:r w:rsidR="00C63CA2" w:rsidRPr="00702CA6">
          <w:rPr>
            <w:rStyle w:val="Hyperlink"/>
            <w:sz w:val="20"/>
          </w:rPr>
          <w:t>еференции</w:t>
        </w:r>
        <w:r>
          <w:rPr>
            <w:rStyle w:val="Hyperlink"/>
            <w:sz w:val="20"/>
          </w:rPr>
          <w:t xml:space="preserve">, </w:t>
        </w:r>
        <w:r w:rsidR="00C63CA2" w:rsidRPr="00702CA6">
          <w:rPr>
            <w:rStyle w:val="Hyperlink"/>
            <w:sz w:val="20"/>
          </w:rPr>
          <w:t>удостоверения</w:t>
        </w:r>
        <w:r>
          <w:rPr>
            <w:rStyle w:val="Hyperlink"/>
            <w:sz w:val="20"/>
          </w:rPr>
          <w:t xml:space="preserve">, </w:t>
        </w:r>
        <w:r w:rsidR="00C63CA2" w:rsidRPr="00702CA6">
          <w:rPr>
            <w:rStyle w:val="Hyperlink"/>
            <w:sz w:val="20"/>
          </w:rPr>
          <w:t>писмени справки</w:t>
        </w:r>
      </w:hyperlink>
      <w:r w:rsidR="00C63CA2">
        <w:rPr>
          <w:sz w:val="20"/>
        </w:rPr>
        <w:t xml:space="preserve"> </w:t>
      </w:r>
    </w:p>
    <w:p w14:paraId="4D234B95" w14:textId="77777777" w:rsidR="00C63CA2" w:rsidRPr="00702CA6" w:rsidRDefault="00C63CA2" w:rsidP="00C63CA2">
      <w:pPr>
        <w:pStyle w:val="ListParagraph"/>
        <w:tabs>
          <w:tab w:val="left" w:pos="1580"/>
        </w:tabs>
        <w:spacing w:line="248" w:lineRule="exact"/>
        <w:ind w:left="1580" w:firstLine="0"/>
        <w:rPr>
          <w:sz w:val="20"/>
        </w:rPr>
      </w:pPr>
      <w:r>
        <w:rPr>
          <w:rFonts w:ascii="Helen" w:hAnsi="Helen"/>
          <w:color w:val="000000"/>
          <w:sz w:val="15"/>
          <w:szCs w:val="15"/>
          <w:shd w:val="clear" w:color="auto" w:fill="FFFFFF"/>
        </w:rPr>
        <w:t>*Задължителна е консултация с Експерт Виртуален Банков клон</w:t>
      </w:r>
    </w:p>
    <w:p w14:paraId="42D92D72" w14:textId="77777777" w:rsidR="00BD6B65" w:rsidRPr="00C63CA2" w:rsidRDefault="00BD6B65" w:rsidP="00E227E1">
      <w:pPr>
        <w:spacing w:before="239"/>
        <w:rPr>
          <w:b/>
        </w:rPr>
      </w:pPr>
    </w:p>
    <w:sectPr w:rsidR="00BD6B65" w:rsidRPr="00C63CA2">
      <w:type w:val="continuous"/>
      <w:pgSz w:w="11920" w:h="16850"/>
      <w:pgMar w:top="5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D478C"/>
    <w:multiLevelType w:val="hybridMultilevel"/>
    <w:tmpl w:val="0C1275BE"/>
    <w:lvl w:ilvl="0" w:tplc="9B6E3642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D47EA5B0">
      <w:numFmt w:val="bullet"/>
      <w:lvlText w:val="•"/>
      <w:lvlJc w:val="left"/>
      <w:pPr>
        <w:ind w:left="2358" w:hanging="360"/>
      </w:pPr>
      <w:rPr>
        <w:rFonts w:hint="default"/>
        <w:lang w:val="bg-BG" w:eastAsia="en-US" w:bidi="ar-SA"/>
      </w:rPr>
    </w:lvl>
    <w:lvl w:ilvl="2" w:tplc="EC1EF014">
      <w:numFmt w:val="bullet"/>
      <w:lvlText w:val="•"/>
      <w:lvlJc w:val="left"/>
      <w:pPr>
        <w:ind w:left="3136" w:hanging="360"/>
      </w:pPr>
      <w:rPr>
        <w:rFonts w:hint="default"/>
        <w:lang w:val="bg-BG" w:eastAsia="en-US" w:bidi="ar-SA"/>
      </w:rPr>
    </w:lvl>
    <w:lvl w:ilvl="3" w:tplc="F18041DC">
      <w:numFmt w:val="bullet"/>
      <w:lvlText w:val="•"/>
      <w:lvlJc w:val="left"/>
      <w:pPr>
        <w:ind w:left="3914" w:hanging="360"/>
      </w:pPr>
      <w:rPr>
        <w:rFonts w:hint="default"/>
        <w:lang w:val="bg-BG" w:eastAsia="en-US" w:bidi="ar-SA"/>
      </w:rPr>
    </w:lvl>
    <w:lvl w:ilvl="4" w:tplc="21B0BA72">
      <w:numFmt w:val="bullet"/>
      <w:lvlText w:val="•"/>
      <w:lvlJc w:val="left"/>
      <w:pPr>
        <w:ind w:left="4692" w:hanging="360"/>
      </w:pPr>
      <w:rPr>
        <w:rFonts w:hint="default"/>
        <w:lang w:val="bg-BG" w:eastAsia="en-US" w:bidi="ar-SA"/>
      </w:rPr>
    </w:lvl>
    <w:lvl w:ilvl="5" w:tplc="17D81656">
      <w:numFmt w:val="bullet"/>
      <w:lvlText w:val="•"/>
      <w:lvlJc w:val="left"/>
      <w:pPr>
        <w:ind w:left="5470" w:hanging="360"/>
      </w:pPr>
      <w:rPr>
        <w:rFonts w:hint="default"/>
        <w:lang w:val="bg-BG" w:eastAsia="en-US" w:bidi="ar-SA"/>
      </w:rPr>
    </w:lvl>
    <w:lvl w:ilvl="6" w:tplc="4DCAB78C">
      <w:numFmt w:val="bullet"/>
      <w:lvlText w:val="•"/>
      <w:lvlJc w:val="left"/>
      <w:pPr>
        <w:ind w:left="6248" w:hanging="360"/>
      </w:pPr>
      <w:rPr>
        <w:rFonts w:hint="default"/>
        <w:lang w:val="bg-BG" w:eastAsia="en-US" w:bidi="ar-SA"/>
      </w:rPr>
    </w:lvl>
    <w:lvl w:ilvl="7" w:tplc="29FE4E94">
      <w:numFmt w:val="bullet"/>
      <w:lvlText w:val="•"/>
      <w:lvlJc w:val="left"/>
      <w:pPr>
        <w:ind w:left="7026" w:hanging="360"/>
      </w:pPr>
      <w:rPr>
        <w:rFonts w:hint="default"/>
        <w:lang w:val="bg-BG" w:eastAsia="en-US" w:bidi="ar-SA"/>
      </w:rPr>
    </w:lvl>
    <w:lvl w:ilvl="8" w:tplc="F858DDC4">
      <w:numFmt w:val="bullet"/>
      <w:lvlText w:val="•"/>
      <w:lvlJc w:val="left"/>
      <w:pPr>
        <w:ind w:left="7804" w:hanging="360"/>
      </w:pPr>
      <w:rPr>
        <w:rFonts w:hint="default"/>
        <w:lang w:val="bg-BG" w:eastAsia="en-US" w:bidi="ar-SA"/>
      </w:rPr>
    </w:lvl>
  </w:abstractNum>
  <w:num w:numId="1" w16cid:durableId="121846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B"/>
    <w:rsid w:val="0011273E"/>
    <w:rsid w:val="002C0B33"/>
    <w:rsid w:val="002E5DB3"/>
    <w:rsid w:val="003E37AB"/>
    <w:rsid w:val="00606BE3"/>
    <w:rsid w:val="00654D18"/>
    <w:rsid w:val="00702CA6"/>
    <w:rsid w:val="00942588"/>
    <w:rsid w:val="00A72F9E"/>
    <w:rsid w:val="00BD6B65"/>
    <w:rsid w:val="00C63CA2"/>
    <w:rsid w:val="00E227E1"/>
    <w:rsid w:val="00E91002"/>
    <w:rsid w:val="00F43805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D2074"/>
  <w15:docId w15:val="{17754682-460E-4873-A8B8-B6B7D216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0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8" w:hanging="35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78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38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8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bank.bg/Consumer-Loans/Overdraft" TargetMode="External"/><Relationship Id="rId13" Type="http://schemas.openxmlformats.org/officeDocument/2006/relationships/hyperlink" Target="https://www.postbank.bg/Insurances/Credit-Cards-Insurance" TargetMode="External"/><Relationship Id="rId18" Type="http://schemas.openxmlformats.org/officeDocument/2006/relationships/hyperlink" Target="https://www.postbank.bg/Individualni-klienti/Dizone/Tax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stbank.bg/bg-BG/Consumer-Loans" TargetMode="External"/><Relationship Id="rId12" Type="http://schemas.openxmlformats.org/officeDocument/2006/relationships/hyperlink" Target="https://www.postbank.bg/Saving-Accounts/Mega-Plus" TargetMode="External"/><Relationship Id="rId17" Type="http://schemas.openxmlformats.org/officeDocument/2006/relationships/hyperlink" Target="https://www.postbank.bg/Mortgage-Loans/OnlineTaxPa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stbank.bg/Insurances/Safe-da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stbank.bg/bg-BG/Mortgage-Loans" TargetMode="External"/><Relationship Id="rId11" Type="http://schemas.openxmlformats.org/officeDocument/2006/relationships/hyperlink" Target="https://www.postbank.bg/Payment-Accounts/Super-Accoun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ostbank.bg/Insurances/Budget-protection-insurance" TargetMode="External"/><Relationship Id="rId10" Type="http://schemas.openxmlformats.org/officeDocument/2006/relationships/hyperlink" Target="https://www.postbank.bg/Debit-Car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stbank.bg/bg-BG/Credit-Cards" TargetMode="External"/><Relationship Id="rId14" Type="http://schemas.openxmlformats.org/officeDocument/2006/relationships/hyperlink" Target="https://www.postbank.bg/Insurances/Debit-Cards-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K. Lazarevic</dc:creator>
  <cp:lastModifiedBy>Bella I. Georgieva</cp:lastModifiedBy>
  <cp:revision>2</cp:revision>
  <dcterms:created xsi:type="dcterms:W3CDTF">2025-05-30T11:56:00Z</dcterms:created>
  <dcterms:modified xsi:type="dcterms:W3CDTF">2025-05-30T11:56:00Z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2025-05-29T00:00:00Z</vt:filetime>
  </property>
  <property fmtid="{D5CDD505-2E9C-101B-9397-08002B2CF9AE}" pid="5" name="MSIP_Label_102087fe-3a4b-4888-b687-1ed185a71c53_ActionId">
    <vt:lpwstr>1237807e-3b4c-4703-b8c7-eee34960b930</vt:lpwstr>
  </property>
  <property fmtid="{D5CDD505-2E9C-101B-9397-08002B2CF9AE}" pid="6" name="MSIP_Label_102087fe-3a4b-4888-b687-1ed185a71c53_ContentBits">
    <vt:lpwstr>0</vt:lpwstr>
  </property>
  <property fmtid="{D5CDD505-2E9C-101B-9397-08002B2CF9AE}" pid="7" name="MSIP_Label_102087fe-3a4b-4888-b687-1ed185a71c53_Enabled">
    <vt:lpwstr>true</vt:lpwstr>
  </property>
  <property fmtid="{D5CDD505-2E9C-101B-9397-08002B2CF9AE}" pid="8" name="MSIP_Label_102087fe-3a4b-4888-b687-1ed185a71c53_Method">
    <vt:lpwstr>Privileged</vt:lpwstr>
  </property>
  <property fmtid="{D5CDD505-2E9C-101B-9397-08002B2CF9AE}" pid="9" name="MSIP_Label_102087fe-3a4b-4888-b687-1ed185a71c53_Name">
    <vt:lpwstr>Public</vt:lpwstr>
  </property>
  <property fmtid="{D5CDD505-2E9C-101B-9397-08002B2CF9AE}" pid="10" name="MSIP_Label_102087fe-3a4b-4888-b687-1ed185a71c53_SetDate">
    <vt:lpwstr>2024-10-18T13:15:09Z</vt:lpwstr>
  </property>
  <property fmtid="{D5CDD505-2E9C-101B-9397-08002B2CF9AE}" pid="11" name="MSIP_Label_102087fe-3a4b-4888-b687-1ed185a71c53_SiteId">
    <vt:lpwstr>22fe70d1-f14f-4143-9839-9d91aa178113</vt:lpwstr>
  </property>
  <property fmtid="{D5CDD505-2E9C-101B-9397-08002B2CF9AE}" pid="12" name="Producer">
    <vt:lpwstr>Microsoft® Word for Microsoft 365</vt:lpwstr>
  </property>
</Properties>
</file>